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第</w:t>
      </w:r>
      <w:r>
        <w:rPr>
          <w:rFonts w:hint="eastAsia" w:ascii="黑体" w:hAnsi="黑体" w:eastAsia="黑体"/>
          <w:b/>
          <w:sz w:val="32"/>
          <w:szCs w:val="32"/>
        </w:rPr>
        <w:t>十一</w:t>
      </w:r>
      <w:r>
        <w:rPr>
          <w:rFonts w:ascii="黑体" w:hAnsi="黑体" w:eastAsia="黑体"/>
          <w:b/>
          <w:sz w:val="32"/>
          <w:szCs w:val="32"/>
        </w:rPr>
        <w:t>届</w:t>
      </w:r>
      <w:r>
        <w:rPr>
          <w:rFonts w:hint="eastAsia" w:ascii="黑体" w:hAnsi="黑体" w:eastAsia="黑体"/>
          <w:b/>
          <w:sz w:val="32"/>
          <w:szCs w:val="32"/>
        </w:rPr>
        <w:t>中国大学生电视节</w:t>
      </w:r>
    </w:p>
    <w:p>
      <w:pPr>
        <w:snapToGrid w:val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“点赞青春”</w:t>
      </w: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大学生主题</w:t>
      </w:r>
      <w:r>
        <w:rPr>
          <w:rFonts w:ascii="黑体" w:hAnsi="黑体" w:eastAsia="黑体"/>
          <w:b/>
          <w:sz w:val="32"/>
          <w:szCs w:val="32"/>
        </w:rPr>
        <w:t>演</w:t>
      </w:r>
      <w:r>
        <w:rPr>
          <w:rFonts w:hint="eastAsia" w:ascii="黑体" w:hAnsi="黑体" w:eastAsia="黑体"/>
          <w:b/>
          <w:sz w:val="32"/>
          <w:szCs w:val="32"/>
        </w:rPr>
        <w:t>讲</w:t>
      </w:r>
      <w:r>
        <w:rPr>
          <w:rFonts w:ascii="黑体" w:hAnsi="黑体" w:eastAsia="黑体"/>
          <w:b/>
          <w:sz w:val="32"/>
          <w:szCs w:val="32"/>
        </w:rPr>
        <w:t>短视频</w:t>
      </w:r>
      <w:r>
        <w:rPr>
          <w:rFonts w:hint="eastAsia" w:ascii="黑体" w:hAnsi="黑体" w:eastAsia="黑体"/>
          <w:b/>
          <w:sz w:val="32"/>
          <w:szCs w:val="32"/>
        </w:rPr>
        <w:t>作品报名表</w:t>
      </w:r>
      <w:bookmarkEnd w:id="0"/>
    </w:p>
    <w:tbl>
      <w:tblPr>
        <w:tblStyle w:val="2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360"/>
        <w:gridCol w:w="967"/>
        <w:gridCol w:w="2552"/>
        <w:gridCol w:w="81"/>
        <w:gridCol w:w="1194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作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时长</w:t>
            </w:r>
          </w:p>
        </w:tc>
        <w:tc>
          <w:tcPr>
            <w:tcW w:w="2011" w:type="dxa"/>
            <w:vAlign w:val="center"/>
          </w:tcPr>
          <w:p>
            <w:pPr>
              <w:spacing w:line="480" w:lineRule="auto"/>
              <w:ind w:firstLine="482" w:firstLineChars="20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分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48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是否同意参与展播交流</w:t>
            </w:r>
          </w:p>
        </w:tc>
        <w:tc>
          <w:tcPr>
            <w:tcW w:w="5838" w:type="dxa"/>
            <w:gridSpan w:val="4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80" w:lineRule="auto"/>
              <w:ind w:firstLineChars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同意        </w:t>
            </w: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hint="eastAsia" w:asciiTheme="minorEastAsia" w:hAnsiTheme="minorEastAsia"/>
                <w:b/>
                <w:sz w:val="24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信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人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院校名称</w:t>
            </w:r>
          </w:p>
        </w:tc>
        <w:tc>
          <w:tcPr>
            <w:tcW w:w="58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院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系及专业</w:t>
            </w:r>
          </w:p>
        </w:tc>
        <w:tc>
          <w:tcPr>
            <w:tcW w:w="58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老师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职务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通讯地址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编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主创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人员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（可</w:t>
            </w:r>
            <w:r>
              <w:rPr>
                <w:rFonts w:asciiTheme="minorEastAsia" w:hAnsiTheme="minorEastAsia"/>
                <w:b/>
                <w:sz w:val="24"/>
              </w:rPr>
              <w:t>加项）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主讲人</w:t>
            </w:r>
          </w:p>
        </w:tc>
        <w:tc>
          <w:tcPr>
            <w:tcW w:w="351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撰</w:t>
            </w:r>
            <w:r>
              <w:rPr>
                <w:rFonts w:asciiTheme="minorEastAsia" w:hAnsi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</w:rPr>
              <w:t>稿</w:t>
            </w:r>
          </w:p>
        </w:tc>
        <w:tc>
          <w:tcPr>
            <w:tcW w:w="201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摄</w:t>
            </w:r>
            <w:r>
              <w:rPr>
                <w:rFonts w:asciiTheme="minorEastAsia" w:hAnsi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</w:rPr>
              <w:t>像</w:t>
            </w:r>
          </w:p>
        </w:tc>
        <w:tc>
          <w:tcPr>
            <w:tcW w:w="351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后</w:t>
            </w:r>
            <w:r>
              <w:rPr>
                <w:rFonts w:asciiTheme="minorEastAsia" w:hAnsi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</w:rPr>
              <w:t>期</w:t>
            </w:r>
          </w:p>
        </w:tc>
        <w:tc>
          <w:tcPr>
            <w:tcW w:w="201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主讲人简介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及演讲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内容概述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（500字以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内）</w:t>
            </w:r>
          </w:p>
        </w:tc>
        <w:tc>
          <w:tcPr>
            <w:tcW w:w="7885" w:type="dxa"/>
            <w:gridSpan w:val="7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参与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声明</w:t>
            </w:r>
          </w:p>
        </w:tc>
        <w:tc>
          <w:tcPr>
            <w:tcW w:w="7885" w:type="dxa"/>
            <w:gridSpan w:val="7"/>
            <w:vAlign w:val="center"/>
          </w:tcPr>
          <w:p>
            <w:pPr>
              <w:pStyle w:val="5"/>
              <w:tabs>
                <w:tab w:val="left" w:pos="360"/>
                <w:tab w:val="center" w:pos="3579"/>
                <w:tab w:val="left" w:pos="5670"/>
              </w:tabs>
              <w:snapToGrid w:val="0"/>
              <w:ind w:firstLine="360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1、作品内容不涉及色情，暴力，种族歧视等内容，不违反中华人民共和国相关法律法规；</w:t>
            </w:r>
          </w:p>
          <w:p>
            <w:pPr>
              <w:snapToGrid w:val="0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参加者保证报名表上提交的信息为真实合法，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组委会不承担包括（不限于）肖像权、名誉权、隐私权、著作权、商标权等纠纷而产生的法律责任；</w:t>
            </w:r>
          </w:p>
          <w:p>
            <w:pPr>
              <w:snapToGrid w:val="0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3、组委会对获选作品有非商业用途使用权（包括在节庆活动或合作机构上进行展播展映、公益宣传或用于与艺术教育、文化交流等相关的公益活动）；</w:t>
            </w:r>
          </w:p>
          <w:p>
            <w:pPr>
              <w:snapToGrid w:val="0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4、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创作者、指导老师须本人签字，报送者所属学校或院（系）加盖公章。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凡按通知要求报送作品者，即视为同意以上声明。</w:t>
            </w:r>
          </w:p>
          <w:p>
            <w:pPr>
              <w:snapToGrid w:val="0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snapToGrid w:val="0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18"/>
                <w:szCs w:val="18"/>
              </w:rPr>
              <w:t xml:space="preserve">创作者签字：                 </w:t>
            </w:r>
            <w: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hint="eastAsia" w:asciiTheme="minorEastAsia" w:hAnsiTheme="minorEastAsia"/>
                <w:b/>
                <w:color w:val="000000"/>
                <w:sz w:val="18"/>
                <w:szCs w:val="18"/>
              </w:rPr>
              <w:t xml:space="preserve">   指导老师签字：</w:t>
            </w:r>
          </w:p>
          <w:p>
            <w:pPr>
              <w:snapToGrid w:val="0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18"/>
                <w:szCs w:val="18"/>
              </w:rPr>
              <w:t>所属学校或院（系）公章：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609"/>
    <w:multiLevelType w:val="multilevel"/>
    <w:tmpl w:val="40471609"/>
    <w:lvl w:ilvl="0" w:tentative="0">
      <w:start w:val="6"/>
      <w:numFmt w:val="bullet"/>
      <w:lvlText w:val="□"/>
      <w:lvlJc w:val="left"/>
      <w:pPr>
        <w:ind w:left="920" w:hanging="360"/>
      </w:pPr>
      <w:rPr>
        <w:rFonts w:hint="eastAsia" w:ascii="微软雅黑" w:hAnsi="微软雅黑" w:eastAsia="微软雅黑" w:cstheme="minorBidi"/>
        <w:color w:val="000000"/>
        <w:sz w:val="28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86C80"/>
    <w:rsid w:val="0E582346"/>
    <w:rsid w:val="2DB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2022-12-17T00:47:00Z</dcterms:created>
  <dc:creator>黄柳</dc:creator>
  <cp:lastModifiedBy>黄柳</cp:lastModifiedBy>
  <dcterms:modified xsi:type="dcterms:W3CDTF">2022-12-17T00:50:04Z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